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B</w:t>
      </w:r>
    </w:p>
    <w:p>
      <w:pPr/>
      <w:r>
        <w:rPr>
          <w:rFonts w:ascii="Helvetica" w:hAnsi="Helvetica" w:cs="Helvetica"/>
          <w:sz w:val="24"/>
          <w:sz-cs w:val="24"/>
        </w:rPr>
        <w:t xml:space="preserve">www.jkrowling.com</w:t>
      </w:r>
    </w:p>
    <w:p>
      <w:pPr/>
      <w:r>
        <w:rPr>
          <w:rFonts w:ascii="Helvetica" w:hAnsi="Helvetica" w:cs="Helvetica"/>
          <w:sz w:val="24"/>
          <w:sz-cs w:val="24"/>
        </w:rPr>
        <w:t xml:space="preserve">Nome: JK Rowling Official Site</w:t>
      </w:r>
    </w:p>
    <w:p>
      <w:pPr/>
      <w:r>
        <w:rPr>
          <w:rFonts w:ascii="Helvetica" w:hAnsi="Helvetica" w:cs="Helvetica"/>
          <w:sz w:val="24"/>
          <w:sz-cs w:val="24"/>
        </w:rPr>
        <w:t xml:space="preserve">Filiação: JK Rowling</w:t>
      </w:r>
    </w:p>
    <w:p>
      <w:pPr/>
      <w:r>
        <w:rPr>
          <w:rFonts w:ascii="Helvetica" w:hAnsi="Helvetica" w:cs="Helvetica"/>
          <w:sz w:val="24"/>
          <w:sz-cs w:val="24"/>
        </w:rPr>
        <w:t xml:space="preserve">Autoria: Lightmaker (http://www.lightmaker.com/)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www.dontclick.it</w:t>
      </w:r>
    </w:p>
    <w:p>
      <w:pPr/>
      <w:r>
        <w:rPr>
          <w:rFonts w:ascii="Helvetica" w:hAnsi="Helvetica" w:cs="Helvetica"/>
          <w:sz w:val="24"/>
          <w:sz-cs w:val="24"/>
        </w:rPr>
        <w:t xml:space="preserve">Nome: UNDERSTAND DONTCLICK.IT</w:t>
      </w:r>
    </w:p>
    <w:p>
      <w:pPr/>
      <w:r>
        <w:rPr>
          <w:rFonts w:ascii="Helvetica" w:hAnsi="Helvetica" w:cs="Helvetica"/>
          <w:sz w:val="24"/>
          <w:sz-cs w:val="24"/>
        </w:rPr>
        <w:t xml:space="preserve">Filiação: Alex Frank (University Essen-Duisburg, Germany)</w:t>
      </w:r>
    </w:p>
    <w:p>
      <w:pPr/>
      <w:r>
        <w:rPr>
          <w:rFonts w:ascii="Helvetica" w:hAnsi="Helvetica" w:cs="Helvetica"/>
          <w:sz w:val="24"/>
          <w:sz-cs w:val="24"/>
        </w:rPr>
        <w:t xml:space="preserve">Autoria: Alex Frank (www.lxfx.de)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C</w:t>
      </w:r>
    </w:p>
    <w:p>
      <w:pPr/>
      <w:r>
        <w:rPr>
          <w:rFonts w:ascii="Helvetica" w:hAnsi="Helvetica" w:cs="Helvetica"/>
          <w:sz w:val="24"/>
          <w:sz-cs w:val="24"/>
        </w:rPr>
        <w:t xml:space="preserve">Ambas as aplicações utilizam um tipo de média espacial/estática, pois o conteúdo não depende de uma apresentação temporal. O utilizador controla o fluxo de informação bem como quando a informação é apresentada. Isto é, existem várias animações mas entre elas não há uma continuidade obrigatória e o utilizador tem a liberdade de escolher por onde quer navegar.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</w:t>
      </w:r>
    </w:p>
    <w:p>
      <w:pPr/>
      <w:r>
        <w:rPr>
          <w:rFonts w:ascii="Helvetica" w:hAnsi="Helvetica" w:cs="Helvetica"/>
          <w:sz w:val="24"/>
          <w:sz-cs w:val="24"/>
          <w:u w:val="single"/>
        </w:rPr>
        <w:t xml:space="preserve">JK Rowling Official Site: </w:t>
      </w:r>
      <w:r>
        <w:rPr>
          <w:rFonts w:ascii="Helvetica" w:hAnsi="Helvetica" w:cs="Helvetica"/>
          <w:sz w:val="24"/>
          <w:sz-cs w:val="24"/>
        </w:rPr>
        <w:t xml:space="preserve">A aplicação tem como plataforma de suporte a </w:t>
      </w:r>
      <w:r>
        <w:rPr>
          <w:rFonts w:ascii="Helvetica Light" w:hAnsi="Helvetica Light" w:cs="Helvetica Light"/>
          <w:sz w:val="24"/>
          <w:sz-cs w:val="24"/>
          <w:i/>
        </w:rPr>
        <w:t xml:space="preserve">web</w:t>
      </w:r>
      <w:r>
        <w:rPr>
          <w:rFonts w:ascii="Helvetica" w:hAnsi="Helvetica" w:cs="Helvetica"/>
          <w:sz w:val="24"/>
          <w:sz-cs w:val="24"/>
        </w:rPr>
        <w:t xml:space="preserve"> suportada pela rede </w:t>
      </w:r>
      <w:r>
        <w:rPr>
          <w:rFonts w:ascii="Helvetica Light" w:hAnsi="Helvetica Light" w:cs="Helvetica Light"/>
          <w:sz w:val="24"/>
          <w:sz-cs w:val="24"/>
          <w:i/>
        </w:rPr>
        <w:t xml:space="preserve">Internet</w:t>
      </w:r>
      <w:r>
        <w:rPr>
          <w:rFonts w:ascii="Helvetica" w:hAnsi="Helvetica" w:cs="Helvetica"/>
          <w:sz w:val="24"/>
          <w:sz-cs w:val="24"/>
        </w:rPr>
        <w:t xml:space="preserve"> e é feita em </w:t>
      </w:r>
      <w:r>
        <w:rPr>
          <w:rFonts w:ascii="Helvetica Light" w:hAnsi="Helvetica Light" w:cs="Helvetica Light"/>
          <w:sz w:val="24"/>
          <w:sz-cs w:val="24"/>
          <w:i/>
        </w:rPr>
        <w:t xml:space="preserve">Flash</w:t>
      </w:r>
      <w:r>
        <w:rPr>
          <w:rFonts w:ascii="Helvetica" w:hAnsi="Helvetica" w:cs="Helvetica"/>
          <w:sz w:val="24"/>
          <w:sz-cs w:val="24"/>
        </w:rPr>
        <w:t xml:space="preserve">. É uma aplicação distribuída </w:t>
      </w:r>
      <w:r>
        <w:rPr>
          <w:rFonts w:ascii="Helvetica Light" w:hAnsi="Helvetica Light" w:cs="Helvetica Light"/>
          <w:sz w:val="24"/>
          <w:sz-cs w:val="24"/>
          <w:i/>
        </w:rPr>
        <w:t xml:space="preserve">online</w:t>
      </w:r>
      <w:r>
        <w:rPr>
          <w:rFonts w:ascii="Helvetica" w:hAnsi="Helvetica" w:cs="Helvetica"/>
          <w:sz w:val="24"/>
          <w:sz-cs w:val="24"/>
        </w:rPr>
        <w:t xml:space="preserve"> e foi desenvolvida para o entretenimento pois o seu conteúdo é apenas para o prazer/divertimento do seu utilizador. Tem ainda um paradigma de interacção ambiente porque não existe um menu explícito e o utilizador tem de procurar e interagir com a aplicação para encontrar conteúdos; tem também um paradigma de interacção tutorial pois nas partes da aplicação onde a informação se apresenta em forma de revista ou jornal existe um fluxo de informação sequencial e o utilizador tem de passar por todas as páginas e não podendo saltar da 1 para a 4, por exemplo.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u w:val="single"/>
        </w:rPr>
        <w:t xml:space="preserve">UNDERSTAND DONTCLICK.IT:</w:t>
      </w:r>
      <w:r>
        <w:rPr>
          <w:rFonts w:ascii="Helvetica" w:hAnsi="Helvetica" w:cs="Helvetica"/>
          <w:sz w:val="24"/>
          <w:sz-cs w:val="24"/>
        </w:rPr>
        <w:t xml:space="preserve"> A aplicação tem, como plataforma de suporte a </w:t>
      </w:r>
      <w:r>
        <w:rPr>
          <w:rFonts w:ascii="Helvetica Light" w:hAnsi="Helvetica Light" w:cs="Helvetica Light"/>
          <w:sz w:val="24"/>
          <w:sz-cs w:val="24"/>
          <w:i/>
        </w:rPr>
        <w:t xml:space="preserve">web</w:t>
      </w:r>
      <w:r>
        <w:rPr>
          <w:rFonts w:ascii="Helvetica" w:hAnsi="Helvetica" w:cs="Helvetica"/>
          <w:sz w:val="24"/>
          <w:sz-cs w:val="24"/>
        </w:rPr>
        <w:t xml:space="preserve"> suportada pela rede</w:t>
      </w:r>
      <w:r>
        <w:rPr>
          <w:rFonts w:ascii="Helvetica Light" w:hAnsi="Helvetica Light" w:cs="Helvetica Light"/>
          <w:sz w:val="24"/>
          <w:sz-cs w:val="24"/>
          <w:i/>
        </w:rPr>
        <w:t xml:space="preserve"> Internet</w:t>
      </w:r>
      <w:r>
        <w:rPr>
          <w:rFonts w:ascii="Helvetica" w:hAnsi="Helvetica" w:cs="Helvetica"/>
          <w:sz w:val="24"/>
          <w:sz-cs w:val="24"/>
        </w:rPr>
        <w:t xml:space="preserve">. É uma aplicação distribuída </w:t>
      </w:r>
      <w:r>
        <w:rPr>
          <w:rFonts w:ascii="Helvetica Light" w:hAnsi="Helvetica Light" w:cs="Helvetica Light"/>
          <w:sz w:val="24"/>
          <w:sz-cs w:val="24"/>
          <w:i/>
        </w:rPr>
        <w:t xml:space="preserve">online</w:t>
      </w:r>
      <w:r>
        <w:rPr>
          <w:rFonts w:ascii="Helvetica" w:hAnsi="Helvetica" w:cs="Helvetica"/>
          <w:sz w:val="24"/>
          <w:sz-cs w:val="24"/>
        </w:rPr>
        <w:t xml:space="preserve"> e foi desenvolvida na área de ciência pois é uma aplicação para a visualização de dados; tem um paradigma de interacção índex pois a informação está organizada e, ao contrario da aplicação anterior, os </w:t>
      </w:r>
      <w:r>
        <w:rPr>
          <w:rFonts w:ascii="Helvetica Light" w:hAnsi="Helvetica Light" w:cs="Helvetica Light"/>
          <w:sz w:val="24"/>
          <w:sz-cs w:val="24"/>
          <w:i/>
        </w:rPr>
        <w:t xml:space="preserve">links</w:t>
      </w:r>
      <w:r>
        <w:rPr>
          <w:rFonts w:ascii="Helvetica" w:hAnsi="Helvetica" w:cs="Helvetica"/>
          <w:sz w:val="24"/>
          <w:sz-cs w:val="24"/>
        </w:rPr>
        <w:t xml:space="preserve">, botões e </w:t>
      </w:r>
      <w:r>
        <w:rPr>
          <w:rFonts w:ascii="Helvetica Light" w:hAnsi="Helvetica Light" w:cs="Helvetica Light"/>
          <w:sz w:val="24"/>
          <w:sz-cs w:val="24"/>
          <w:i/>
        </w:rPr>
        <w:t xml:space="preserve">icons</w:t>
      </w:r>
      <w:r>
        <w:rPr>
          <w:rFonts w:ascii="Helvetica" w:hAnsi="Helvetica" w:cs="Helvetica"/>
          <w:sz w:val="24"/>
          <w:sz-cs w:val="24"/>
        </w:rPr>
        <w:t xml:space="preserve"> estão organizados de forma explícita e em menus.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E</w:t>
      </w:r>
    </w:p>
    <w:p>
      <w:pPr/>
      <w:r>
        <w:rPr>
          <w:rFonts w:ascii="Helvetica" w:hAnsi="Helvetica" w:cs="Helvetica"/>
          <w:sz w:val="24"/>
          <w:sz-cs w:val="24"/>
          <w:u w:val="single" w:color="000000"/>
        </w:rPr>
        <w:t xml:space="preserve">JK Rowling Official Site: </w:t>
      </w:r>
      <w:r>
        <w:rPr>
          <w:rFonts w:ascii="Helvetica" w:hAnsi="Helvetica" w:cs="Helvetica"/>
          <w:sz w:val="24"/>
          <w:sz-cs w:val="24"/>
        </w:rPr>
        <w:t xml:space="preserve">Nesta aplicação, o utilizador depara-se com uma mesa desarrumada por onde tem de navegar para descobrir os diversos conteúdos, que a aplicação chama </w:t>
      </w:r>
      <w:r>
        <w:rPr>
          <w:rFonts w:ascii="Helvetica Light" w:hAnsi="Helvetica Light" w:cs="Helvetica Light"/>
          <w:sz w:val="24"/>
          <w:sz-cs w:val="24"/>
          <w:i/>
        </w:rPr>
        <w:t xml:space="preserve">Poterkeys,</w:t>
      </w:r>
      <w:r>
        <w:rPr>
          <w:rFonts w:ascii="Helvetica" w:hAnsi="Helvetica" w:cs="Helvetica"/>
          <w:sz w:val="24"/>
          <w:sz-cs w:val="24"/>
        </w:rPr>
        <w:t xml:space="preserve"> como um jornal "</w:t>
      </w:r>
      <w:r>
        <w:rPr>
          <w:rFonts w:ascii="Helvetica Light" w:hAnsi="Helvetica Light" w:cs="Helvetica Light"/>
          <w:sz w:val="24"/>
          <w:sz-cs w:val="24"/>
          <w:i/>
        </w:rPr>
        <w:t xml:space="preserve">The Daily News</w:t>
      </w:r>
      <w:r>
        <w:rPr>
          <w:rFonts w:ascii="Helvetica" w:hAnsi="Helvetica" w:cs="Helvetica"/>
          <w:sz w:val="24"/>
          <w:sz-cs w:val="24"/>
        </w:rPr>
        <w:t xml:space="preserve">"  ou uma revista "</w:t>
      </w:r>
      <w:r>
        <w:rPr>
          <w:rFonts w:ascii="Helvetica Light" w:hAnsi="Helvetica Light" w:cs="Helvetica Light"/>
          <w:sz w:val="24"/>
          <w:sz-cs w:val="24"/>
          <w:i/>
        </w:rPr>
        <w:t xml:space="preserve">Rumours</w:t>
      </w:r>
      <w:r>
        <w:rPr>
          <w:rFonts w:ascii="Helvetica" w:hAnsi="Helvetica" w:cs="Helvetica"/>
          <w:sz w:val="24"/>
          <w:sz-cs w:val="24"/>
        </w:rPr>
        <w:t xml:space="preserve">". A aplicação mostra pequenas animações que tornam a experiência mais dinâmica e interactiva. </w:t>
      </w:r>
      <w:r>
        <w:rPr>
          <w:rFonts w:ascii="Helvetica" w:hAnsi="Helvetica" w:cs="Helvetica"/>
          <w:sz w:val="24"/>
          <w:sz-cs w:val="24"/>
        </w:rPr>
        <w:t xml:space="preserve">É possível também, nesta aplicação, contactar o seu autor e ir directamente para outras aplicações com conteúdos semelhantes.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u w:val="single" w:color="000000"/>
        </w:rPr>
        <w:t xml:space="preserve">UNDERSTAND DONTCLICK.IT: </w:t>
      </w:r>
      <w:r>
        <w:rPr>
          <w:rFonts w:ascii="Helvetica" w:hAnsi="Helvetica" w:cs="Helvetica"/>
          <w:sz w:val="24"/>
          <w:sz-cs w:val="24"/>
        </w:rPr>
        <w:t xml:space="preserve">Esta aplicação tem um cariz inovador de querer eliminar o </w:t>
      </w:r>
      <w:r>
        <w:rPr>
          <w:rFonts w:ascii="Helvetica Light" w:hAnsi="Helvetica Light" w:cs="Helvetica Light"/>
          <w:sz w:val="24"/>
          <w:sz-cs w:val="24"/>
          <w:i/>
        </w:rPr>
        <w:t xml:space="preserve">'click' </w:t>
      </w:r>
      <w:r>
        <w:rPr>
          <w:rFonts w:ascii="Helvetica" w:hAnsi="Helvetica" w:cs="Helvetica"/>
          <w:sz w:val="24"/>
          <w:sz-cs w:val="24"/>
        </w:rPr>
        <w:t xml:space="preserve">o que significa que se baseia em </w:t>
      </w:r>
      <w:r>
        <w:rPr>
          <w:rFonts w:ascii="Helvetica Light" w:hAnsi="Helvetica Light" w:cs="Helvetica Light"/>
          <w:sz w:val="24"/>
          <w:sz-cs w:val="24"/>
          <w:i/>
        </w:rPr>
        <w:t xml:space="preserve">roll-overs,</w:t>
      </w:r>
      <w:r>
        <w:rPr>
          <w:rFonts w:ascii="Helvetica" w:hAnsi="Helvetica" w:cs="Helvetica"/>
          <w:sz w:val="24"/>
          <w:sz-cs w:val="24"/>
        </w:rPr>
        <w:t xml:space="preserve"> o que a torna muito dinâmica. Para aceder aos conteúdos o utilizador tem de simplesmente passar o rato pelo menu apresentado e navegar livremente. Na aplicação está disponível informação sobre o projecto, sobre História e é também possível contactar o autor e seguir para </w:t>
      </w:r>
      <w:r>
        <w:rPr>
          <w:rFonts w:ascii="Helvetica Light" w:hAnsi="Helvetica Light" w:cs="Helvetica Light"/>
          <w:sz w:val="24"/>
          <w:sz-cs w:val="24"/>
          <w:i/>
        </w:rPr>
        <w:t xml:space="preserve">links </w:t>
      </w:r>
      <w:r>
        <w:rPr>
          <w:rFonts w:ascii="Helvetica" w:hAnsi="Helvetica" w:cs="Helvetica"/>
          <w:sz w:val="24"/>
          <w:sz-cs w:val="24"/>
        </w:rPr>
        <w:t xml:space="preserve">relacionados.</w:t>
      </w:r>
      <w:r>
        <w:rPr>
          <w:rFonts w:ascii="Helvetica" w:hAnsi="Helvetica" w:cs="Helvetica"/>
          <w:sz w:val="24"/>
          <w:sz-cs w:val="24"/>
          <w:u w:val="single" w:color="000000"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CocoaOOXMLWriter/1138</generator>
</meta>
</file>