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63C" w:rsidRPr="00CB404A" w:rsidRDefault="001D576D" w:rsidP="00DD35E3">
      <w:pPr>
        <w:jc w:val="both"/>
        <w:rPr>
          <w:sz w:val="20"/>
          <w:szCs w:val="18"/>
          <w:lang w:val="pt-PT"/>
        </w:rPr>
      </w:pPr>
      <w:r w:rsidRPr="00DD35E3">
        <w:rPr>
          <w:b/>
          <w:sz w:val="20"/>
          <w:lang w:val="pt-PT"/>
        </w:rPr>
        <w:t>B</w:t>
      </w:r>
      <w:r w:rsidRPr="00DD35E3">
        <w:rPr>
          <w:sz w:val="20"/>
          <w:lang w:val="pt-PT"/>
        </w:rPr>
        <w:t xml:space="preserve">.   </w:t>
      </w:r>
    </w:p>
    <w:p w:rsidR="00C3566E" w:rsidRPr="00CB404A" w:rsidRDefault="00A0763C" w:rsidP="00DD35E3">
      <w:pPr>
        <w:jc w:val="both"/>
        <w:rPr>
          <w:b/>
          <w:sz w:val="20"/>
          <w:szCs w:val="18"/>
        </w:rPr>
      </w:pPr>
      <w:r w:rsidRPr="00CB404A">
        <w:rPr>
          <w:b/>
          <w:sz w:val="20"/>
          <w:szCs w:val="18"/>
        </w:rPr>
        <w:t xml:space="preserve">         </w:t>
      </w:r>
      <w:r w:rsidR="001D576D" w:rsidRPr="00CB404A">
        <w:rPr>
          <w:b/>
          <w:sz w:val="20"/>
          <w:szCs w:val="18"/>
        </w:rPr>
        <w:t>Jkrowling</w:t>
      </w:r>
    </w:p>
    <w:p w:rsidR="001D576D" w:rsidRPr="00CB404A" w:rsidRDefault="001D576D" w:rsidP="00DD35E3">
      <w:pPr>
        <w:jc w:val="both"/>
        <w:rPr>
          <w:sz w:val="20"/>
          <w:szCs w:val="18"/>
        </w:rPr>
      </w:pPr>
      <w:r w:rsidRPr="00CB404A">
        <w:rPr>
          <w:sz w:val="20"/>
          <w:szCs w:val="18"/>
        </w:rPr>
        <w:tab/>
        <w:t>Nome: J.K.Rowling Official Site – HarrY Potter and more</w:t>
      </w:r>
      <w:r w:rsidR="00DD35E3" w:rsidRPr="00CB404A">
        <w:rPr>
          <w:sz w:val="20"/>
          <w:szCs w:val="18"/>
        </w:rPr>
        <w:t>;</w:t>
      </w:r>
    </w:p>
    <w:p w:rsidR="001D576D" w:rsidRPr="00CB404A" w:rsidRDefault="001D576D" w:rsidP="00DD35E3">
      <w:pPr>
        <w:jc w:val="both"/>
        <w:rPr>
          <w:sz w:val="20"/>
          <w:szCs w:val="18"/>
        </w:rPr>
      </w:pPr>
      <w:r w:rsidRPr="00CB404A">
        <w:rPr>
          <w:sz w:val="20"/>
          <w:szCs w:val="18"/>
        </w:rPr>
        <w:tab/>
        <w:t>Filiação:</w:t>
      </w:r>
      <w:r w:rsidRPr="00CB404A">
        <w:rPr>
          <w:b/>
          <w:bCs/>
          <w:sz w:val="20"/>
          <w:szCs w:val="18"/>
        </w:rPr>
        <w:t xml:space="preserve"> Joanne Kathleen Rowling</w:t>
      </w:r>
      <w:r w:rsidR="00DD35E3" w:rsidRPr="00CB404A">
        <w:rPr>
          <w:b/>
          <w:bCs/>
          <w:sz w:val="20"/>
          <w:szCs w:val="18"/>
        </w:rPr>
        <w:t>;</w:t>
      </w:r>
    </w:p>
    <w:p w:rsidR="001D576D" w:rsidRPr="00CB404A" w:rsidRDefault="001D576D" w:rsidP="00DD35E3">
      <w:pPr>
        <w:jc w:val="both"/>
        <w:rPr>
          <w:sz w:val="20"/>
          <w:szCs w:val="18"/>
        </w:rPr>
      </w:pPr>
      <w:r w:rsidRPr="00CB404A">
        <w:rPr>
          <w:sz w:val="20"/>
          <w:szCs w:val="18"/>
        </w:rPr>
        <w:tab/>
        <w:t>Autoria: http:// www.lightmaker.com</w:t>
      </w:r>
      <w:r w:rsidR="00DD35E3" w:rsidRPr="00CB404A">
        <w:rPr>
          <w:sz w:val="20"/>
          <w:szCs w:val="18"/>
        </w:rPr>
        <w:t>;</w:t>
      </w:r>
    </w:p>
    <w:p w:rsidR="001D576D" w:rsidRPr="00CB404A" w:rsidRDefault="001D576D" w:rsidP="00DD35E3">
      <w:pPr>
        <w:jc w:val="both"/>
        <w:rPr>
          <w:sz w:val="20"/>
          <w:szCs w:val="18"/>
          <w:lang w:val="pt-PT"/>
        </w:rPr>
      </w:pPr>
      <w:r w:rsidRPr="00CB404A">
        <w:rPr>
          <w:sz w:val="20"/>
          <w:szCs w:val="18"/>
        </w:rPr>
        <w:tab/>
      </w:r>
      <w:r w:rsidRPr="00CB404A">
        <w:rPr>
          <w:sz w:val="20"/>
          <w:szCs w:val="18"/>
          <w:lang w:val="pt-PT"/>
        </w:rPr>
        <w:t>Endereço Internet: http://jkrowling.com</w:t>
      </w:r>
      <w:r w:rsidR="00DD35E3" w:rsidRPr="00CB404A">
        <w:rPr>
          <w:sz w:val="20"/>
          <w:szCs w:val="18"/>
          <w:lang w:val="pt-PT"/>
        </w:rPr>
        <w:t>;</w:t>
      </w:r>
    </w:p>
    <w:p w:rsidR="001D576D" w:rsidRPr="00CB404A" w:rsidRDefault="00A0763C" w:rsidP="00DD35E3">
      <w:pPr>
        <w:jc w:val="both"/>
        <w:rPr>
          <w:b/>
          <w:sz w:val="20"/>
          <w:szCs w:val="18"/>
        </w:rPr>
      </w:pPr>
      <w:r w:rsidRPr="00CB404A">
        <w:rPr>
          <w:b/>
          <w:sz w:val="20"/>
          <w:szCs w:val="18"/>
        </w:rPr>
        <w:t xml:space="preserve">         </w:t>
      </w:r>
      <w:r w:rsidR="001D576D" w:rsidRPr="00CB404A">
        <w:rPr>
          <w:b/>
          <w:sz w:val="20"/>
          <w:szCs w:val="18"/>
        </w:rPr>
        <w:t xml:space="preserve">  Don’t click</w:t>
      </w:r>
      <w:r w:rsidR="00DD35E3" w:rsidRPr="00CB404A">
        <w:rPr>
          <w:b/>
          <w:sz w:val="20"/>
          <w:szCs w:val="18"/>
        </w:rPr>
        <w:t>:</w:t>
      </w:r>
    </w:p>
    <w:p w:rsidR="001D576D" w:rsidRPr="00CB404A" w:rsidRDefault="001D576D" w:rsidP="00DD35E3">
      <w:pPr>
        <w:ind w:firstLine="720"/>
        <w:jc w:val="both"/>
        <w:rPr>
          <w:sz w:val="20"/>
          <w:szCs w:val="18"/>
        </w:rPr>
      </w:pPr>
      <w:r w:rsidRPr="00CB404A">
        <w:rPr>
          <w:sz w:val="20"/>
          <w:szCs w:val="18"/>
        </w:rPr>
        <w:t>Nome: Don’t click it</w:t>
      </w:r>
      <w:r w:rsidR="00DD35E3" w:rsidRPr="00CB404A">
        <w:rPr>
          <w:sz w:val="20"/>
          <w:szCs w:val="18"/>
        </w:rPr>
        <w:t>;</w:t>
      </w:r>
    </w:p>
    <w:p w:rsidR="001D576D" w:rsidRPr="00CB404A" w:rsidRDefault="001D576D" w:rsidP="00DD35E3">
      <w:pPr>
        <w:jc w:val="both"/>
        <w:rPr>
          <w:sz w:val="20"/>
          <w:szCs w:val="18"/>
        </w:rPr>
      </w:pPr>
      <w:r w:rsidRPr="00CB404A">
        <w:rPr>
          <w:sz w:val="20"/>
          <w:szCs w:val="18"/>
        </w:rPr>
        <w:tab/>
        <w:t>Filiação:</w:t>
      </w:r>
      <w:r w:rsidR="00DD35E3" w:rsidRPr="00CB404A">
        <w:rPr>
          <w:sz w:val="20"/>
          <w:szCs w:val="18"/>
        </w:rPr>
        <w:t xml:space="preserve"> Institute for Interactive research;</w:t>
      </w:r>
    </w:p>
    <w:p w:rsidR="001D576D" w:rsidRPr="00CB404A" w:rsidRDefault="001D576D" w:rsidP="00DD35E3">
      <w:pPr>
        <w:jc w:val="both"/>
        <w:rPr>
          <w:sz w:val="20"/>
          <w:szCs w:val="18"/>
          <w:lang w:val="pt-PT"/>
        </w:rPr>
      </w:pPr>
      <w:r w:rsidRPr="00CB404A">
        <w:rPr>
          <w:sz w:val="20"/>
          <w:szCs w:val="18"/>
        </w:rPr>
        <w:tab/>
      </w:r>
      <w:r w:rsidRPr="00CB404A">
        <w:rPr>
          <w:sz w:val="20"/>
          <w:szCs w:val="18"/>
          <w:lang w:val="pt-PT"/>
        </w:rPr>
        <w:t>Autoria:  Alex Frank</w:t>
      </w:r>
      <w:r w:rsidR="00DD35E3" w:rsidRPr="00CB404A">
        <w:rPr>
          <w:sz w:val="20"/>
          <w:szCs w:val="18"/>
          <w:lang w:val="pt-PT"/>
        </w:rPr>
        <w:t>;</w:t>
      </w:r>
    </w:p>
    <w:p w:rsidR="001D576D" w:rsidRPr="00CB404A" w:rsidRDefault="001D576D" w:rsidP="00DD35E3">
      <w:pPr>
        <w:pStyle w:val="Default"/>
        <w:jc w:val="both"/>
        <w:rPr>
          <w:sz w:val="20"/>
          <w:szCs w:val="18"/>
          <w:lang w:val="pt-PT"/>
        </w:rPr>
      </w:pPr>
      <w:r w:rsidRPr="00CB404A">
        <w:rPr>
          <w:sz w:val="20"/>
          <w:szCs w:val="18"/>
          <w:lang w:val="pt-PT"/>
        </w:rPr>
        <w:tab/>
        <w:t>Endereço Internet:  http://www.dontclick.it</w:t>
      </w:r>
      <w:r w:rsidR="00DD35E3" w:rsidRPr="00CB404A">
        <w:rPr>
          <w:sz w:val="20"/>
          <w:szCs w:val="18"/>
          <w:lang w:val="pt-PT"/>
        </w:rPr>
        <w:t>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797"/>
      </w:tblGrid>
      <w:tr w:rsidR="001D576D" w:rsidRPr="00CB404A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9797" w:type="dxa"/>
          </w:tcPr>
          <w:p w:rsidR="001D576D" w:rsidRPr="00CB404A" w:rsidRDefault="001D576D" w:rsidP="00DD35E3">
            <w:pPr>
              <w:pStyle w:val="Default"/>
              <w:jc w:val="both"/>
              <w:rPr>
                <w:color w:val="4B4B4B"/>
                <w:sz w:val="20"/>
                <w:szCs w:val="18"/>
                <w:lang w:val="pt-PT"/>
              </w:rPr>
            </w:pPr>
          </w:p>
        </w:tc>
      </w:tr>
    </w:tbl>
    <w:p w:rsidR="001D576D" w:rsidRPr="00CB404A" w:rsidRDefault="00A0763C" w:rsidP="00DD35E3">
      <w:pPr>
        <w:jc w:val="both"/>
        <w:rPr>
          <w:sz w:val="20"/>
          <w:szCs w:val="18"/>
          <w:lang w:val="pt-PT"/>
        </w:rPr>
      </w:pPr>
      <w:r w:rsidRPr="00CB404A">
        <w:rPr>
          <w:sz w:val="20"/>
          <w:szCs w:val="18"/>
          <w:lang w:val="pt-PT"/>
        </w:rPr>
        <w:tab/>
      </w:r>
    </w:p>
    <w:p w:rsidR="00A0763C" w:rsidRPr="00CB404A" w:rsidRDefault="001D576D" w:rsidP="00DD35E3">
      <w:pPr>
        <w:jc w:val="both"/>
        <w:rPr>
          <w:b/>
          <w:sz w:val="20"/>
          <w:szCs w:val="18"/>
          <w:lang w:val="pt-PT"/>
        </w:rPr>
      </w:pPr>
      <w:r w:rsidRPr="00CB404A">
        <w:rPr>
          <w:b/>
          <w:sz w:val="20"/>
          <w:szCs w:val="18"/>
          <w:lang w:val="pt-PT"/>
        </w:rPr>
        <w:t xml:space="preserve">C. </w:t>
      </w:r>
      <w:r w:rsidR="00A0763C" w:rsidRPr="00CB404A">
        <w:rPr>
          <w:b/>
          <w:sz w:val="20"/>
          <w:szCs w:val="18"/>
          <w:lang w:val="pt-PT"/>
        </w:rPr>
        <w:t xml:space="preserve"> </w:t>
      </w:r>
    </w:p>
    <w:p w:rsidR="001D576D" w:rsidRPr="00CB404A" w:rsidRDefault="001D576D" w:rsidP="00DD35E3">
      <w:pPr>
        <w:jc w:val="both"/>
        <w:rPr>
          <w:b/>
          <w:sz w:val="20"/>
          <w:szCs w:val="18"/>
          <w:lang w:val="pt-PT"/>
        </w:rPr>
      </w:pPr>
      <w:r w:rsidRPr="00CB404A">
        <w:rPr>
          <w:sz w:val="20"/>
          <w:szCs w:val="18"/>
          <w:lang w:val="pt-PT"/>
        </w:rPr>
        <w:t>De acordo com a matriz</w:t>
      </w:r>
      <w:r w:rsidR="00A0763C" w:rsidRPr="00CB404A">
        <w:rPr>
          <w:sz w:val="20"/>
          <w:szCs w:val="18"/>
          <w:lang w:val="pt-PT"/>
        </w:rPr>
        <w:t xml:space="preserve"> espácio-temporal, os média que a aplicação integra no caso do site </w:t>
      </w:r>
      <w:r w:rsidR="00A0763C" w:rsidRPr="00CB404A">
        <w:rPr>
          <w:b/>
          <w:sz w:val="20"/>
          <w:szCs w:val="18"/>
          <w:lang w:val="pt-PT"/>
        </w:rPr>
        <w:t>Jkrowling:</w:t>
      </w:r>
    </w:p>
    <w:p w:rsidR="00A0763C" w:rsidRPr="00CB404A" w:rsidRDefault="00A0763C" w:rsidP="00DD35E3">
      <w:pPr>
        <w:ind w:firstLine="720"/>
        <w:jc w:val="both"/>
        <w:rPr>
          <w:sz w:val="20"/>
          <w:szCs w:val="18"/>
          <w:lang w:val="pt-PT"/>
        </w:rPr>
      </w:pPr>
      <w:r w:rsidRPr="00CB404A">
        <w:rPr>
          <w:sz w:val="20"/>
          <w:szCs w:val="18"/>
          <w:lang w:val="pt-PT"/>
        </w:rPr>
        <w:t>media estáticos: texto, imagens.</w:t>
      </w:r>
    </w:p>
    <w:p w:rsidR="00A0763C" w:rsidRPr="00CB404A" w:rsidRDefault="00A0763C" w:rsidP="00DD35E3">
      <w:pPr>
        <w:ind w:firstLine="720"/>
        <w:jc w:val="both"/>
        <w:rPr>
          <w:sz w:val="20"/>
          <w:szCs w:val="18"/>
          <w:lang w:val="pt-PT"/>
        </w:rPr>
      </w:pPr>
      <w:r w:rsidRPr="00CB404A">
        <w:rPr>
          <w:sz w:val="20"/>
          <w:szCs w:val="18"/>
          <w:lang w:val="pt-PT"/>
        </w:rPr>
        <w:t>Media dinâmicos:  Som( musica ambiente ),  animação (insectos no ecrã);</w:t>
      </w:r>
    </w:p>
    <w:p w:rsidR="00A0763C" w:rsidRPr="00CB404A" w:rsidRDefault="00A0763C" w:rsidP="00DD35E3">
      <w:pPr>
        <w:jc w:val="both"/>
        <w:rPr>
          <w:b/>
          <w:sz w:val="20"/>
          <w:szCs w:val="18"/>
          <w:lang w:val="pt-PT"/>
        </w:rPr>
      </w:pPr>
      <w:r w:rsidRPr="00CB404A">
        <w:rPr>
          <w:sz w:val="20"/>
          <w:szCs w:val="18"/>
          <w:lang w:val="pt-PT"/>
        </w:rPr>
        <w:t xml:space="preserve">Já no caso do site </w:t>
      </w:r>
      <w:r w:rsidRPr="00CB404A">
        <w:rPr>
          <w:b/>
          <w:sz w:val="20"/>
          <w:szCs w:val="18"/>
          <w:lang w:val="pt-PT"/>
        </w:rPr>
        <w:t>Don’t click it:</w:t>
      </w:r>
    </w:p>
    <w:p w:rsidR="00A0763C" w:rsidRPr="00CB404A" w:rsidRDefault="00A0763C" w:rsidP="00DD35E3">
      <w:pPr>
        <w:ind w:firstLine="720"/>
        <w:jc w:val="both"/>
        <w:rPr>
          <w:sz w:val="20"/>
          <w:szCs w:val="18"/>
          <w:lang w:val="pt-PT"/>
        </w:rPr>
      </w:pPr>
      <w:r w:rsidRPr="00CB404A">
        <w:rPr>
          <w:sz w:val="20"/>
          <w:szCs w:val="18"/>
          <w:lang w:val="pt-PT"/>
        </w:rPr>
        <w:t>media estáticos: texto;</w:t>
      </w:r>
    </w:p>
    <w:p w:rsidR="00A0763C" w:rsidRPr="00CB404A" w:rsidRDefault="00A0763C" w:rsidP="00DD35E3">
      <w:pPr>
        <w:ind w:firstLine="720"/>
        <w:jc w:val="both"/>
        <w:rPr>
          <w:sz w:val="20"/>
          <w:szCs w:val="18"/>
          <w:lang w:val="pt-PT"/>
        </w:rPr>
      </w:pPr>
      <w:r w:rsidRPr="00CB404A">
        <w:rPr>
          <w:sz w:val="20"/>
          <w:szCs w:val="18"/>
          <w:lang w:val="pt-PT"/>
        </w:rPr>
        <w:t>Media dinâmicos:  animação</w:t>
      </w:r>
    </w:p>
    <w:p w:rsidR="00A0763C" w:rsidRDefault="00A0763C" w:rsidP="00DD35E3">
      <w:pPr>
        <w:jc w:val="both"/>
        <w:rPr>
          <w:b/>
          <w:sz w:val="20"/>
          <w:szCs w:val="18"/>
          <w:lang w:val="pt-PT"/>
        </w:rPr>
      </w:pPr>
      <w:r w:rsidRPr="00CB404A">
        <w:rPr>
          <w:b/>
          <w:sz w:val="20"/>
          <w:szCs w:val="18"/>
          <w:lang w:val="pt-PT"/>
        </w:rPr>
        <w:t>D.</w:t>
      </w:r>
    </w:p>
    <w:p w:rsidR="00CB404A" w:rsidRPr="00CB404A" w:rsidRDefault="00CB404A" w:rsidP="00DD35E3">
      <w:pPr>
        <w:jc w:val="both"/>
        <w:rPr>
          <w:sz w:val="20"/>
          <w:szCs w:val="18"/>
          <w:lang w:val="pt-PT"/>
        </w:rPr>
      </w:pPr>
      <w:r w:rsidRPr="00CB404A">
        <w:rPr>
          <w:sz w:val="20"/>
          <w:szCs w:val="18"/>
          <w:lang w:val="pt-PT"/>
        </w:rPr>
        <w:t>Analisando a</w:t>
      </w:r>
      <w:r>
        <w:rPr>
          <w:sz w:val="20"/>
          <w:szCs w:val="18"/>
          <w:lang w:val="pt-PT"/>
        </w:rPr>
        <w:t xml:space="preserve">s duas aplicações multimédia podemos descrever: </w:t>
      </w:r>
    </w:p>
    <w:p w:rsidR="00A0763C" w:rsidRPr="00CB404A" w:rsidRDefault="00A0763C" w:rsidP="00DD35E3">
      <w:pPr>
        <w:pStyle w:val="Default"/>
        <w:jc w:val="both"/>
        <w:rPr>
          <w:b/>
          <w:sz w:val="20"/>
          <w:szCs w:val="18"/>
          <w:lang w:val="pt-PT"/>
        </w:rPr>
      </w:pPr>
      <w:r w:rsidRPr="00CB404A">
        <w:rPr>
          <w:b/>
          <w:sz w:val="20"/>
          <w:szCs w:val="18"/>
          <w:lang w:val="pt-PT"/>
        </w:rPr>
        <w:t>Jkrowling</w:t>
      </w:r>
    </w:p>
    <w:p w:rsidR="00A0763C" w:rsidRPr="00CB404A" w:rsidRDefault="00A0763C" w:rsidP="00DD35E3">
      <w:pPr>
        <w:pStyle w:val="Default"/>
        <w:ind w:left="513"/>
        <w:jc w:val="both"/>
        <w:rPr>
          <w:color w:val="4B4B4B"/>
          <w:sz w:val="20"/>
          <w:szCs w:val="18"/>
          <w:lang w:val="pt-PT"/>
        </w:rPr>
      </w:pPr>
      <w:r w:rsidRPr="00CB404A">
        <w:rPr>
          <w:color w:val="4B4B4B"/>
          <w:sz w:val="20"/>
          <w:szCs w:val="18"/>
          <w:lang w:val="pt-PT"/>
        </w:rPr>
        <w:t>por área de conteúdos: entretenimento;</w:t>
      </w:r>
    </w:p>
    <w:p w:rsidR="00A0763C" w:rsidRPr="00CB404A" w:rsidRDefault="00A0763C" w:rsidP="00DD35E3">
      <w:pPr>
        <w:pStyle w:val="Default"/>
        <w:ind w:left="513"/>
        <w:jc w:val="both"/>
        <w:rPr>
          <w:color w:val="4B4B4B"/>
          <w:sz w:val="20"/>
          <w:szCs w:val="18"/>
          <w:lang w:val="pt-PT"/>
        </w:rPr>
      </w:pPr>
    </w:p>
    <w:p w:rsidR="00A0763C" w:rsidRPr="00CB404A" w:rsidRDefault="00A0763C" w:rsidP="00DD35E3">
      <w:pPr>
        <w:pStyle w:val="Default"/>
        <w:ind w:firstLine="513"/>
        <w:jc w:val="both"/>
        <w:rPr>
          <w:sz w:val="20"/>
          <w:szCs w:val="18"/>
          <w:lang w:val="pt-PT"/>
        </w:rPr>
      </w:pPr>
      <w:r w:rsidRPr="00CB404A">
        <w:rPr>
          <w:color w:val="4B4B4B"/>
          <w:sz w:val="20"/>
          <w:szCs w:val="18"/>
          <w:lang w:val="pt-PT"/>
        </w:rPr>
        <w:t>por plataforma de suporte : wordl wide Web;</w:t>
      </w:r>
    </w:p>
    <w:p w:rsidR="00A0763C" w:rsidRPr="00CB404A" w:rsidRDefault="00A0763C" w:rsidP="00DD35E3">
      <w:pPr>
        <w:pStyle w:val="Default"/>
        <w:ind w:left="513"/>
        <w:jc w:val="both"/>
        <w:rPr>
          <w:color w:val="4B4B4B"/>
          <w:sz w:val="20"/>
          <w:szCs w:val="18"/>
          <w:lang w:val="pt-PT"/>
        </w:rPr>
      </w:pPr>
    </w:p>
    <w:p w:rsidR="00A0763C" w:rsidRPr="00CB404A" w:rsidRDefault="00A0763C" w:rsidP="00DD35E3">
      <w:pPr>
        <w:pStyle w:val="Default"/>
        <w:ind w:left="513"/>
        <w:jc w:val="both"/>
        <w:rPr>
          <w:color w:val="4B4B4B"/>
          <w:sz w:val="20"/>
          <w:szCs w:val="18"/>
          <w:lang w:val="pt-PT"/>
        </w:rPr>
      </w:pPr>
      <w:r w:rsidRPr="00CB404A">
        <w:rPr>
          <w:color w:val="4B4B4B"/>
          <w:sz w:val="20"/>
          <w:szCs w:val="18"/>
          <w:lang w:val="pt-PT"/>
        </w:rPr>
        <w:t>por forma de distribuição: on-line</w:t>
      </w:r>
    </w:p>
    <w:p w:rsidR="00A0763C" w:rsidRPr="00CB404A" w:rsidRDefault="00A0763C" w:rsidP="00DD35E3">
      <w:pPr>
        <w:pStyle w:val="Default"/>
        <w:ind w:left="513"/>
        <w:jc w:val="both"/>
        <w:rPr>
          <w:color w:val="4B4B4B"/>
          <w:sz w:val="20"/>
          <w:szCs w:val="18"/>
          <w:lang w:val="pt-PT"/>
        </w:rPr>
      </w:pPr>
    </w:p>
    <w:p w:rsidR="00A0763C" w:rsidRPr="00CB404A" w:rsidRDefault="00A0763C" w:rsidP="00DD35E3">
      <w:pPr>
        <w:pStyle w:val="Default"/>
        <w:ind w:left="513"/>
        <w:jc w:val="both"/>
        <w:rPr>
          <w:color w:val="4B4B4B"/>
          <w:sz w:val="20"/>
          <w:szCs w:val="18"/>
          <w:lang w:val="pt-PT"/>
        </w:rPr>
      </w:pPr>
      <w:r w:rsidRPr="00CB404A">
        <w:rPr>
          <w:color w:val="4B4B4B"/>
          <w:sz w:val="20"/>
          <w:szCs w:val="18"/>
          <w:lang w:val="pt-PT"/>
        </w:rPr>
        <w:t xml:space="preserve">por paradigma de interação: tutorial </w:t>
      </w:r>
    </w:p>
    <w:p w:rsidR="00A0763C" w:rsidRPr="00CB404A" w:rsidRDefault="00A0763C" w:rsidP="00DD35E3">
      <w:pPr>
        <w:pStyle w:val="Default"/>
        <w:jc w:val="both"/>
        <w:rPr>
          <w:b/>
          <w:sz w:val="20"/>
          <w:szCs w:val="18"/>
          <w:lang w:val="pt-PT"/>
        </w:rPr>
      </w:pPr>
    </w:p>
    <w:p w:rsidR="00A0763C" w:rsidRPr="00CB404A" w:rsidRDefault="00A0763C" w:rsidP="00DD35E3">
      <w:pPr>
        <w:pStyle w:val="Default"/>
        <w:jc w:val="both"/>
        <w:rPr>
          <w:b/>
          <w:sz w:val="20"/>
          <w:szCs w:val="18"/>
          <w:lang w:val="pt-PT"/>
        </w:rPr>
      </w:pPr>
    </w:p>
    <w:p w:rsidR="00A0763C" w:rsidRPr="00CB404A" w:rsidRDefault="00A0763C" w:rsidP="00DD35E3">
      <w:pPr>
        <w:pStyle w:val="Default"/>
        <w:jc w:val="both"/>
        <w:rPr>
          <w:sz w:val="20"/>
          <w:szCs w:val="18"/>
          <w:lang w:val="pt-PT"/>
        </w:rPr>
      </w:pPr>
      <w:r w:rsidRPr="00CB404A">
        <w:rPr>
          <w:b/>
          <w:sz w:val="20"/>
          <w:szCs w:val="18"/>
          <w:lang w:val="pt-PT"/>
        </w:rPr>
        <w:t>Don’t click it</w:t>
      </w:r>
    </w:p>
    <w:p w:rsidR="00A0763C" w:rsidRPr="00CB404A" w:rsidRDefault="00A0763C" w:rsidP="00DD35E3">
      <w:pPr>
        <w:pStyle w:val="Default"/>
        <w:ind w:left="513"/>
        <w:jc w:val="both"/>
        <w:rPr>
          <w:color w:val="4B4B4B"/>
          <w:sz w:val="20"/>
          <w:szCs w:val="18"/>
          <w:lang w:val="pt-PT"/>
        </w:rPr>
      </w:pPr>
      <w:r w:rsidRPr="00CB404A">
        <w:rPr>
          <w:color w:val="4B4B4B"/>
          <w:sz w:val="20"/>
          <w:szCs w:val="18"/>
          <w:lang w:val="pt-PT"/>
        </w:rPr>
        <w:t>por área de conteúdos: entretenimento;</w:t>
      </w:r>
    </w:p>
    <w:p w:rsidR="00A0763C" w:rsidRPr="00CB404A" w:rsidRDefault="00A0763C" w:rsidP="00DD35E3">
      <w:pPr>
        <w:pStyle w:val="Default"/>
        <w:ind w:left="513"/>
        <w:jc w:val="both"/>
        <w:rPr>
          <w:color w:val="4B4B4B"/>
          <w:sz w:val="20"/>
          <w:szCs w:val="18"/>
          <w:lang w:val="pt-PT"/>
        </w:rPr>
      </w:pPr>
    </w:p>
    <w:p w:rsidR="00A0763C" w:rsidRPr="00CB404A" w:rsidRDefault="00A0763C" w:rsidP="00DD35E3">
      <w:pPr>
        <w:pStyle w:val="Default"/>
        <w:ind w:left="513"/>
        <w:jc w:val="both"/>
        <w:rPr>
          <w:color w:val="4B4B4B"/>
          <w:sz w:val="20"/>
          <w:szCs w:val="18"/>
          <w:lang w:val="pt-PT"/>
        </w:rPr>
      </w:pPr>
      <w:r w:rsidRPr="00CB404A">
        <w:rPr>
          <w:color w:val="4B4B4B"/>
          <w:sz w:val="20"/>
          <w:szCs w:val="18"/>
          <w:lang w:val="pt-PT"/>
        </w:rPr>
        <w:t xml:space="preserve">por plataforma de suporte: wordl wide Web; </w:t>
      </w:r>
    </w:p>
    <w:p w:rsidR="00A0763C" w:rsidRPr="00CB404A" w:rsidRDefault="00A0763C" w:rsidP="00DD35E3">
      <w:pPr>
        <w:pStyle w:val="Default"/>
        <w:ind w:left="513"/>
        <w:jc w:val="both"/>
        <w:rPr>
          <w:color w:val="4B4B4B"/>
          <w:sz w:val="20"/>
          <w:szCs w:val="18"/>
          <w:lang w:val="pt-PT"/>
        </w:rPr>
      </w:pPr>
    </w:p>
    <w:p w:rsidR="00A0763C" w:rsidRPr="00CB404A" w:rsidRDefault="00A0763C" w:rsidP="00DD35E3">
      <w:pPr>
        <w:pStyle w:val="Default"/>
        <w:ind w:left="513"/>
        <w:jc w:val="both"/>
        <w:rPr>
          <w:color w:val="4B4B4B"/>
          <w:sz w:val="20"/>
          <w:szCs w:val="18"/>
          <w:lang w:val="pt-PT"/>
        </w:rPr>
      </w:pPr>
      <w:r w:rsidRPr="00CB404A">
        <w:rPr>
          <w:color w:val="4B4B4B"/>
          <w:sz w:val="20"/>
          <w:szCs w:val="18"/>
          <w:lang w:val="pt-PT"/>
        </w:rPr>
        <w:t>por forma de distribuição : on-line;</w:t>
      </w:r>
    </w:p>
    <w:p w:rsidR="00A0763C" w:rsidRPr="00CB404A" w:rsidRDefault="00A0763C" w:rsidP="00DD35E3">
      <w:pPr>
        <w:pStyle w:val="Default"/>
        <w:ind w:left="513"/>
        <w:jc w:val="both"/>
        <w:rPr>
          <w:color w:val="4B4B4B"/>
          <w:sz w:val="20"/>
          <w:szCs w:val="18"/>
          <w:lang w:val="pt-PT"/>
        </w:rPr>
      </w:pPr>
    </w:p>
    <w:p w:rsidR="00A0763C" w:rsidRPr="00CB404A" w:rsidRDefault="00A0763C" w:rsidP="00DD35E3">
      <w:pPr>
        <w:pStyle w:val="Default"/>
        <w:ind w:left="513"/>
        <w:jc w:val="both"/>
        <w:rPr>
          <w:color w:val="4B4B4B"/>
          <w:sz w:val="20"/>
          <w:szCs w:val="18"/>
          <w:lang w:val="pt-PT"/>
        </w:rPr>
      </w:pPr>
      <w:r w:rsidRPr="00CB404A">
        <w:rPr>
          <w:color w:val="4B4B4B"/>
          <w:sz w:val="20"/>
          <w:szCs w:val="18"/>
          <w:lang w:val="pt-PT"/>
        </w:rPr>
        <w:t>por paradigma de interação: índex.</w:t>
      </w:r>
    </w:p>
    <w:p w:rsidR="00A0763C" w:rsidRPr="00CB404A" w:rsidRDefault="00A0763C" w:rsidP="00DD35E3">
      <w:pPr>
        <w:pStyle w:val="Default"/>
        <w:jc w:val="both"/>
        <w:rPr>
          <w:color w:val="4B4B4B"/>
          <w:sz w:val="20"/>
          <w:szCs w:val="18"/>
          <w:lang w:val="pt-PT"/>
        </w:rPr>
      </w:pPr>
    </w:p>
    <w:p w:rsidR="00A0763C" w:rsidRPr="00CB404A" w:rsidRDefault="00A0763C" w:rsidP="00DD35E3">
      <w:pPr>
        <w:pStyle w:val="Default"/>
        <w:jc w:val="both"/>
        <w:rPr>
          <w:color w:val="4B4B4B"/>
          <w:sz w:val="20"/>
          <w:szCs w:val="18"/>
          <w:lang w:val="pt-PT"/>
        </w:rPr>
      </w:pPr>
    </w:p>
    <w:p w:rsidR="00A0763C" w:rsidRPr="00CB404A" w:rsidRDefault="00A0763C" w:rsidP="00DD35E3">
      <w:pPr>
        <w:pStyle w:val="Default"/>
        <w:jc w:val="both"/>
        <w:rPr>
          <w:color w:val="4B4B4B"/>
          <w:sz w:val="20"/>
          <w:szCs w:val="18"/>
          <w:lang w:val="pt-PT"/>
        </w:rPr>
      </w:pPr>
    </w:p>
    <w:p w:rsidR="00A0763C" w:rsidRPr="00CB404A" w:rsidRDefault="00A0763C" w:rsidP="00DD35E3">
      <w:pPr>
        <w:pStyle w:val="Default"/>
        <w:jc w:val="both"/>
        <w:rPr>
          <w:b/>
          <w:color w:val="4B4B4B"/>
          <w:sz w:val="20"/>
          <w:szCs w:val="18"/>
          <w:lang w:val="pt-PT"/>
        </w:rPr>
      </w:pPr>
      <w:r w:rsidRPr="00CB404A">
        <w:rPr>
          <w:b/>
          <w:color w:val="4B4B4B"/>
          <w:sz w:val="20"/>
          <w:szCs w:val="18"/>
          <w:lang w:val="pt-PT"/>
        </w:rPr>
        <w:t>E.</w:t>
      </w:r>
    </w:p>
    <w:p w:rsidR="00DD35E3" w:rsidRPr="00CB404A" w:rsidRDefault="00DD35E3" w:rsidP="00DD35E3">
      <w:pPr>
        <w:pStyle w:val="Default"/>
        <w:jc w:val="both"/>
        <w:rPr>
          <w:b/>
          <w:color w:val="4B4B4B"/>
          <w:sz w:val="20"/>
          <w:szCs w:val="18"/>
          <w:lang w:val="pt-PT"/>
        </w:rPr>
      </w:pPr>
      <w:r w:rsidRPr="00CB404A">
        <w:rPr>
          <w:b/>
          <w:color w:val="4B4B4B"/>
          <w:sz w:val="20"/>
          <w:szCs w:val="18"/>
          <w:lang w:val="pt-PT"/>
        </w:rPr>
        <w:tab/>
        <w:t>1.</w:t>
      </w:r>
    </w:p>
    <w:p w:rsidR="00A0763C" w:rsidRPr="00CB404A" w:rsidRDefault="00A0763C" w:rsidP="00DD35E3">
      <w:pPr>
        <w:pStyle w:val="Default"/>
        <w:jc w:val="both"/>
        <w:rPr>
          <w:color w:val="4B4B4B"/>
          <w:sz w:val="20"/>
          <w:szCs w:val="18"/>
          <w:lang w:val="pt-PT"/>
        </w:rPr>
      </w:pPr>
    </w:p>
    <w:p w:rsidR="00A0763C" w:rsidRPr="00CB404A" w:rsidRDefault="00A0763C" w:rsidP="00DD35E3">
      <w:pPr>
        <w:pStyle w:val="Default"/>
        <w:jc w:val="both"/>
        <w:rPr>
          <w:rFonts w:asciiTheme="minorHAnsi" w:hAnsiTheme="minorHAnsi" w:cstheme="minorHAnsi"/>
          <w:sz w:val="20"/>
          <w:szCs w:val="18"/>
          <w:lang w:val="pt-PT"/>
        </w:rPr>
      </w:pPr>
      <w:r w:rsidRPr="00CB404A">
        <w:rPr>
          <w:rFonts w:asciiTheme="minorHAnsi" w:hAnsiTheme="minorHAnsi" w:cstheme="minorHAnsi"/>
          <w:color w:val="4B4B4B"/>
          <w:sz w:val="20"/>
          <w:szCs w:val="18"/>
          <w:lang w:val="pt-PT"/>
        </w:rPr>
        <w:t xml:space="preserve">O site </w:t>
      </w:r>
      <w:r w:rsidRPr="00CB404A">
        <w:rPr>
          <w:rFonts w:asciiTheme="minorHAnsi" w:hAnsiTheme="minorHAnsi" w:cstheme="minorHAnsi"/>
          <w:sz w:val="20"/>
          <w:szCs w:val="18"/>
          <w:lang w:val="pt-PT"/>
        </w:rPr>
        <w:t>Jkrowling, apresenta ao utilizador uma sensação comodidade e mistério. Justificam-se estas duas sensações, pela forma como esta estruturada a aplicação. Onde é possível visualizar vários objectos familiares e também ouvir um som misterioso. O facto dos vários link’s do site estarem “escondidos” pelos objectos apresentados, faz com se tenha a noção de desorganização e de não encontrarmos aquilo que procuramos.</w:t>
      </w:r>
    </w:p>
    <w:p w:rsidR="00A0763C" w:rsidRPr="00CB404A" w:rsidRDefault="00A0763C" w:rsidP="00DD35E3">
      <w:pPr>
        <w:pStyle w:val="Default"/>
        <w:jc w:val="both"/>
        <w:rPr>
          <w:rFonts w:asciiTheme="minorHAnsi" w:hAnsiTheme="minorHAnsi" w:cstheme="minorHAnsi"/>
          <w:color w:val="4B4B4B"/>
          <w:sz w:val="20"/>
          <w:szCs w:val="18"/>
          <w:lang w:val="pt-PT"/>
        </w:rPr>
      </w:pPr>
    </w:p>
    <w:p w:rsidR="00A0763C" w:rsidRPr="00CB404A" w:rsidRDefault="00A0763C" w:rsidP="00DD35E3">
      <w:pPr>
        <w:pStyle w:val="Default"/>
        <w:jc w:val="both"/>
        <w:rPr>
          <w:rFonts w:asciiTheme="minorHAnsi" w:hAnsiTheme="minorHAnsi" w:cstheme="minorHAnsi"/>
          <w:color w:val="4B4B4B"/>
          <w:sz w:val="20"/>
          <w:szCs w:val="18"/>
          <w:lang w:val="pt-PT"/>
        </w:rPr>
      </w:pPr>
    </w:p>
    <w:p w:rsidR="00A0763C" w:rsidRPr="00CB404A" w:rsidRDefault="00A0763C" w:rsidP="00DD35E3">
      <w:pPr>
        <w:pStyle w:val="Default"/>
        <w:jc w:val="both"/>
        <w:rPr>
          <w:rFonts w:asciiTheme="minorHAnsi" w:hAnsiTheme="minorHAnsi" w:cstheme="minorHAnsi"/>
          <w:color w:val="4B4B4B"/>
          <w:sz w:val="20"/>
          <w:szCs w:val="18"/>
          <w:lang w:val="pt-PT"/>
        </w:rPr>
      </w:pPr>
      <w:r w:rsidRPr="00CB404A">
        <w:rPr>
          <w:rFonts w:asciiTheme="minorHAnsi" w:hAnsiTheme="minorHAnsi" w:cstheme="minorHAnsi"/>
          <w:color w:val="4B4B4B"/>
          <w:sz w:val="20"/>
          <w:szCs w:val="18"/>
          <w:lang w:val="pt-PT"/>
        </w:rPr>
        <w:t>Já o site Don’t click it , está organizado de forma batsante intressante. Fugindo á rotina do click no link, sendo só preciso passar com o rato no link desejado. O modo como foi desenvolvida a aplicação proporciona assim ao utilizador uma experiência diferente e inquientante. Todo este conceito de não cliclar nos links, cria no utilizador curiosidade para investigar todo o site.</w:t>
      </w:r>
    </w:p>
    <w:p w:rsidR="00A0763C" w:rsidRPr="00CB404A" w:rsidRDefault="00A0763C" w:rsidP="00DD35E3">
      <w:pPr>
        <w:pStyle w:val="Default"/>
        <w:ind w:left="513"/>
        <w:jc w:val="both"/>
        <w:rPr>
          <w:rFonts w:asciiTheme="minorHAnsi" w:hAnsiTheme="minorHAnsi" w:cstheme="minorHAnsi"/>
          <w:color w:val="4B4B4B"/>
          <w:sz w:val="20"/>
          <w:szCs w:val="18"/>
          <w:lang w:val="pt-PT"/>
        </w:rPr>
      </w:pPr>
    </w:p>
    <w:p w:rsidR="00A0763C" w:rsidRPr="00CB404A" w:rsidRDefault="00DD35E3" w:rsidP="00DD35E3">
      <w:pPr>
        <w:jc w:val="both"/>
        <w:rPr>
          <w:rFonts w:cstheme="minorHAnsi"/>
          <w:sz w:val="20"/>
          <w:szCs w:val="18"/>
          <w:lang w:val="pt-PT"/>
        </w:rPr>
      </w:pPr>
      <w:r w:rsidRPr="00CB404A">
        <w:rPr>
          <w:rFonts w:cstheme="minorHAnsi"/>
          <w:sz w:val="20"/>
          <w:szCs w:val="18"/>
          <w:lang w:val="pt-PT"/>
        </w:rPr>
        <w:t>2.</w:t>
      </w:r>
    </w:p>
    <w:p w:rsidR="00DD35E3" w:rsidRPr="00CB404A" w:rsidRDefault="00DD35E3" w:rsidP="00DD35E3">
      <w:pPr>
        <w:jc w:val="both"/>
        <w:rPr>
          <w:sz w:val="20"/>
          <w:szCs w:val="18"/>
          <w:lang w:val="pt-PT"/>
        </w:rPr>
      </w:pPr>
      <w:r w:rsidRPr="00CB404A">
        <w:rPr>
          <w:rFonts w:cstheme="minorHAnsi"/>
          <w:sz w:val="20"/>
          <w:szCs w:val="18"/>
          <w:lang w:val="pt-PT"/>
        </w:rPr>
        <w:t>A nível de meios e instrumentos de comunicação</w:t>
      </w:r>
      <w:r w:rsidR="00CB404A">
        <w:rPr>
          <w:rFonts w:cstheme="minorHAnsi"/>
          <w:sz w:val="20"/>
          <w:szCs w:val="18"/>
          <w:lang w:val="pt-PT"/>
        </w:rPr>
        <w:t xml:space="preserve"> ambos os sites disponibilizam emails para possíveis contactos.</w:t>
      </w:r>
    </w:p>
    <w:p w:rsidR="001D576D" w:rsidRPr="00DD35E3" w:rsidRDefault="001D576D">
      <w:pPr>
        <w:rPr>
          <w:lang w:val="pt-PT"/>
        </w:rPr>
      </w:pPr>
    </w:p>
    <w:sectPr w:rsidR="001D576D" w:rsidRPr="00DD35E3" w:rsidSect="00C356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4DD2" w:rsidRDefault="001F4DD2" w:rsidP="00DD35E3">
      <w:pPr>
        <w:spacing w:after="0" w:line="240" w:lineRule="auto"/>
      </w:pPr>
      <w:r>
        <w:separator/>
      </w:r>
    </w:p>
  </w:endnote>
  <w:endnote w:type="continuationSeparator" w:id="0">
    <w:p w:rsidR="001F4DD2" w:rsidRDefault="001F4DD2" w:rsidP="00DD3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-Roman">
    <w:altName w:val="HelveticaNeue-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4DD2" w:rsidRDefault="001F4DD2" w:rsidP="00DD35E3">
      <w:pPr>
        <w:spacing w:after="0" w:line="240" w:lineRule="auto"/>
      </w:pPr>
      <w:r>
        <w:separator/>
      </w:r>
    </w:p>
  </w:footnote>
  <w:footnote w:type="continuationSeparator" w:id="0">
    <w:p w:rsidR="001F4DD2" w:rsidRDefault="001F4DD2" w:rsidP="00DD35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576D"/>
    <w:rsid w:val="001D576D"/>
    <w:rsid w:val="001F4DD2"/>
    <w:rsid w:val="00402386"/>
    <w:rsid w:val="00A0763C"/>
    <w:rsid w:val="00C3566E"/>
    <w:rsid w:val="00CB404A"/>
    <w:rsid w:val="00DD3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6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D576D"/>
    <w:pPr>
      <w:autoSpaceDE w:val="0"/>
      <w:autoSpaceDN w:val="0"/>
      <w:adjustRightInd w:val="0"/>
      <w:spacing w:after="0" w:line="240" w:lineRule="auto"/>
    </w:pPr>
    <w:rPr>
      <w:rFonts w:ascii="HelveticaNeue-Roman" w:hAnsi="HelveticaNeue-Roman" w:cs="HelveticaNeue-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D576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D35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35E3"/>
  </w:style>
  <w:style w:type="paragraph" w:styleId="Footer">
    <w:name w:val="footer"/>
    <w:basedOn w:val="Normal"/>
    <w:link w:val="FooterChar"/>
    <w:uiPriority w:val="99"/>
    <w:semiHidden/>
    <w:unhideWhenUsed/>
    <w:rsid w:val="00DD35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35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Universidade de Aveiro</Company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2011-10-06T14:55:00Z</dcterms:created>
  <dcterms:modified xsi:type="dcterms:W3CDTF">2011-10-06T14:55:00Z</dcterms:modified>
</cp:coreProperties>
</file>